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="-6" w:tblpY="3690"/>
        <w:tblW w:w="9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1"/>
        <w:gridCol w:w="7"/>
        <w:gridCol w:w="3186"/>
        <w:gridCol w:w="7"/>
        <w:gridCol w:w="3184"/>
        <w:gridCol w:w="7"/>
      </w:tblGrid>
      <w:tr w:rsidR="004A7BCE" w:rsidTr="004A7BCE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6391" w:type="dxa"/>
            <w:gridSpan w:val="4"/>
            <w:shd w:val="clear" w:color="auto" w:fill="auto"/>
          </w:tcPr>
          <w:p w:rsidR="004A7BCE" w:rsidRDefault="004A7BCE" w:rsidP="004A7BCE">
            <w:pPr>
              <w:ind w:left="2160"/>
              <w:rPr>
                <w:rFonts w:hint="cs"/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میانگین درصد خطا در 30 اجرا</w:t>
            </w:r>
          </w:p>
        </w:tc>
        <w:tc>
          <w:tcPr>
            <w:tcW w:w="3191" w:type="dxa"/>
            <w:gridSpan w:val="2"/>
            <w:vMerge w:val="restart"/>
          </w:tcPr>
          <w:p w:rsidR="004A7BCE" w:rsidRDefault="004A7BCE" w:rsidP="004A7BCE">
            <w:pPr>
              <w:ind w:left="720"/>
            </w:pPr>
          </w:p>
          <w:p w:rsidR="004A7BCE" w:rsidRDefault="004A7BCE" w:rsidP="004A7BCE">
            <w:pPr>
              <w:ind w:left="720"/>
            </w:pPr>
            <w:r>
              <w:t>dB</w:t>
            </w:r>
            <w:r>
              <w:rPr>
                <w:rFonts w:hint="cs"/>
                <w:rtl/>
              </w:rPr>
              <w:t xml:space="preserve"> نسبت سیگنال به نویز</w:t>
            </w:r>
          </w:p>
          <w:p w:rsidR="004A7BCE" w:rsidRDefault="004A7BCE" w:rsidP="004A7BCE">
            <w:pPr>
              <w:ind w:left="720"/>
            </w:pPr>
            <w: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A7BCE" w:rsidTr="004A7BC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198" w:type="dxa"/>
            <w:gridSpan w:val="2"/>
            <w:shd w:val="clear" w:color="auto" w:fill="auto"/>
          </w:tcPr>
          <w:p w:rsidR="004A7BCE" w:rsidRDefault="004A7BCE" w:rsidP="004A7BCE">
            <w:pPr>
              <w:ind w:left="720"/>
            </w:pPr>
            <w:r>
              <w:rPr>
                <w:rFonts w:hint="cs"/>
                <w:rtl/>
              </w:rPr>
              <w:t>الگوریتم کلاسیک سطوح همتراز باند باریک</w:t>
            </w:r>
          </w:p>
        </w:tc>
        <w:tc>
          <w:tcPr>
            <w:tcW w:w="3193" w:type="dxa"/>
            <w:gridSpan w:val="2"/>
            <w:shd w:val="clear" w:color="auto" w:fill="auto"/>
          </w:tcPr>
          <w:p w:rsidR="004A7BCE" w:rsidRDefault="004A7BCE" w:rsidP="004A7BCE">
            <w:r>
              <w:rPr>
                <w:rFonts w:hint="cs"/>
                <w:rtl/>
              </w:rPr>
              <w:t>الگوریتم با عبارت توقف اضافی</w:t>
            </w:r>
          </w:p>
        </w:tc>
        <w:tc>
          <w:tcPr>
            <w:tcW w:w="3191" w:type="dxa"/>
            <w:gridSpan w:val="2"/>
            <w:vMerge/>
          </w:tcPr>
          <w:p w:rsidR="004A7BCE" w:rsidRDefault="004A7BCE" w:rsidP="004A7BCE"/>
        </w:tc>
      </w:tr>
      <w:tr w:rsidR="004A7BCE" w:rsidTr="004A7BCE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rPr>
          <w:gridAfter w:val="1"/>
          <w:wAfter w:w="7" w:type="dxa"/>
        </w:trPr>
        <w:tc>
          <w:tcPr>
            <w:tcW w:w="3191" w:type="dxa"/>
            <w:tcBorders>
              <w:top w:val="single" w:sz="4" w:space="0" w:color="auto"/>
            </w:tcBorders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0%</w:t>
            </w:r>
          </w:p>
        </w:tc>
        <w:tc>
          <w:tcPr>
            <w:tcW w:w="3193" w:type="dxa"/>
            <w:gridSpan w:val="2"/>
            <w:tcBorders>
              <w:top w:val="single" w:sz="4" w:space="0" w:color="auto"/>
            </w:tcBorders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0%</w:t>
            </w:r>
          </w:p>
        </w:tc>
        <w:tc>
          <w:tcPr>
            <w:tcW w:w="3191" w:type="dxa"/>
            <w:gridSpan w:val="2"/>
          </w:tcPr>
          <w:p w:rsidR="004A7BCE" w:rsidRDefault="004A7BCE" w:rsidP="004A7BCE">
            <w:pPr>
              <w:ind w:left="1440"/>
              <w:rPr>
                <w:rFonts w:hint="cs"/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بدون نویز</w:t>
            </w:r>
          </w:p>
        </w:tc>
      </w:tr>
      <w:tr w:rsidR="004A7BCE" w:rsidTr="004A7BCE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rPr>
          <w:gridAfter w:val="1"/>
          <w:wAfter w:w="7" w:type="dxa"/>
        </w:trPr>
        <w:tc>
          <w:tcPr>
            <w:tcW w:w="3191" w:type="dxa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0%</w:t>
            </w:r>
          </w:p>
        </w:tc>
        <w:tc>
          <w:tcPr>
            <w:tcW w:w="3193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0%</w:t>
            </w:r>
          </w:p>
        </w:tc>
        <w:tc>
          <w:tcPr>
            <w:tcW w:w="3191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20</w:t>
            </w:r>
          </w:p>
        </w:tc>
      </w:tr>
      <w:tr w:rsidR="004A7BCE" w:rsidTr="004A7BCE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rPr>
          <w:gridAfter w:val="1"/>
          <w:wAfter w:w="7" w:type="dxa"/>
        </w:trPr>
        <w:tc>
          <w:tcPr>
            <w:tcW w:w="3191" w:type="dxa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2%</w:t>
            </w:r>
          </w:p>
        </w:tc>
        <w:tc>
          <w:tcPr>
            <w:tcW w:w="3193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0%</w:t>
            </w:r>
          </w:p>
        </w:tc>
        <w:tc>
          <w:tcPr>
            <w:tcW w:w="3191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15</w:t>
            </w:r>
          </w:p>
        </w:tc>
      </w:tr>
      <w:tr w:rsidR="004A7BCE" w:rsidTr="004A7BCE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rPr>
          <w:gridAfter w:val="1"/>
          <w:wAfter w:w="7" w:type="dxa"/>
        </w:trPr>
        <w:tc>
          <w:tcPr>
            <w:tcW w:w="3191" w:type="dxa"/>
          </w:tcPr>
          <w:p w:rsidR="004A7BCE" w:rsidRDefault="004A7BCE" w:rsidP="004A7BCE">
            <w:r>
              <w:rPr>
                <w:rFonts w:hint="cs"/>
                <w:rtl/>
              </w:rPr>
              <w:t>بعد از 25 تکرار از مرزها عبور می‌کند</w:t>
            </w:r>
          </w:p>
        </w:tc>
        <w:tc>
          <w:tcPr>
            <w:tcW w:w="3193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21.8%</w:t>
            </w:r>
          </w:p>
        </w:tc>
        <w:tc>
          <w:tcPr>
            <w:tcW w:w="3191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10</w:t>
            </w:r>
          </w:p>
        </w:tc>
      </w:tr>
      <w:tr w:rsidR="004A7BCE" w:rsidTr="004A7BCE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rPr>
          <w:gridAfter w:val="1"/>
          <w:wAfter w:w="7" w:type="dxa"/>
        </w:trPr>
        <w:tc>
          <w:tcPr>
            <w:tcW w:w="3191" w:type="dxa"/>
          </w:tcPr>
          <w:p w:rsidR="004A7BCE" w:rsidRDefault="004A7BCE" w:rsidP="004A7BCE">
            <w:r>
              <w:rPr>
                <w:rFonts w:hint="cs"/>
                <w:rtl/>
              </w:rPr>
              <w:t>بعد از 25 تکرار از مرزها عبور می‌کند</w:t>
            </w:r>
          </w:p>
        </w:tc>
        <w:tc>
          <w:tcPr>
            <w:tcW w:w="3193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4.58%</w:t>
            </w:r>
          </w:p>
        </w:tc>
        <w:tc>
          <w:tcPr>
            <w:tcW w:w="3191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8</w:t>
            </w:r>
          </w:p>
        </w:tc>
      </w:tr>
      <w:tr w:rsidR="004A7BCE" w:rsidTr="004A7BCE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rPr>
          <w:gridAfter w:val="1"/>
          <w:wAfter w:w="7" w:type="dxa"/>
        </w:trPr>
        <w:tc>
          <w:tcPr>
            <w:tcW w:w="3191" w:type="dxa"/>
          </w:tcPr>
          <w:p w:rsidR="004A7BCE" w:rsidRDefault="004A7BCE" w:rsidP="004A7BCE">
            <w:r>
              <w:rPr>
                <w:rFonts w:hint="cs"/>
                <w:rtl/>
              </w:rPr>
              <w:t>بعد از 25 تکرار از مرزها عبور می‌کند</w:t>
            </w:r>
          </w:p>
        </w:tc>
        <w:tc>
          <w:tcPr>
            <w:tcW w:w="3193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6.35%</w:t>
            </w:r>
          </w:p>
        </w:tc>
        <w:tc>
          <w:tcPr>
            <w:tcW w:w="3191" w:type="dxa"/>
            <w:gridSpan w:val="2"/>
          </w:tcPr>
          <w:p w:rsidR="004A7BCE" w:rsidRDefault="004A7BCE" w:rsidP="004A7BCE">
            <w:pPr>
              <w:ind w:left="1440"/>
            </w:pPr>
            <w:r>
              <w:rPr>
                <w:rFonts w:hint="cs"/>
                <w:rtl/>
              </w:rPr>
              <w:t>6</w:t>
            </w:r>
          </w:p>
        </w:tc>
      </w:tr>
    </w:tbl>
    <w:p w:rsidR="00983BA0" w:rsidRDefault="00983BA0"/>
    <w:sectPr w:rsidR="00983BA0" w:rsidSect="00983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31D6C"/>
    <w:rsid w:val="001745DC"/>
    <w:rsid w:val="0022556B"/>
    <w:rsid w:val="004A7BCE"/>
    <w:rsid w:val="00631D6C"/>
    <w:rsid w:val="00983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B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B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</dc:creator>
  <cp:lastModifiedBy>reza</cp:lastModifiedBy>
  <cp:revision>1</cp:revision>
  <dcterms:created xsi:type="dcterms:W3CDTF">2016-05-31T05:22:00Z</dcterms:created>
  <dcterms:modified xsi:type="dcterms:W3CDTF">2016-05-31T05:55:00Z</dcterms:modified>
</cp:coreProperties>
</file>